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E" w:rsidRDefault="00845638" w:rsidP="006E47DF">
      <w:pPr>
        <w:pStyle w:val="Titre5"/>
      </w:pPr>
      <w:bookmarkStart w:id="0" w:name="_GoBack"/>
      <w:bookmarkEnd w:id="0"/>
      <w:r>
        <w:t>Sophie-Anne Sauvegrain</w:t>
      </w:r>
    </w:p>
    <w:p w:rsidR="006E47DF" w:rsidRDefault="006E47DF" w:rsidP="006E47DF">
      <w:pPr>
        <w:pStyle w:val="Titre5"/>
      </w:pPr>
      <w:r>
        <w:t xml:space="preserve">Publications ayant trait à l’alimentation </w:t>
      </w:r>
    </w:p>
    <w:p w:rsidR="006E47DF" w:rsidRDefault="006E47DF"/>
    <w:p w:rsidR="00270F41" w:rsidRDefault="00487FE6" w:rsidP="00487FE6">
      <w:pPr>
        <w:pStyle w:val="Corpsdetexte"/>
      </w:pPr>
      <w:r>
        <w:rPr>
          <w:bCs/>
          <w:lang w:eastAsia="en-US"/>
        </w:rPr>
        <w:t xml:space="preserve">2014, avec J.-C. </w:t>
      </w:r>
      <w:r w:rsidR="00270F41">
        <w:rPr>
          <w:bCs/>
          <w:lang w:eastAsia="en-US"/>
        </w:rPr>
        <w:t>David</w:t>
      </w:r>
      <w:r>
        <w:rPr>
          <w:bCs/>
          <w:lang w:eastAsia="en-US"/>
        </w:rPr>
        <w:t>, « </w:t>
      </w:r>
      <w:proofErr w:type="spellStart"/>
      <w:r w:rsidR="00270F41">
        <w:t>Fast</w:t>
      </w:r>
      <w:proofErr w:type="spellEnd"/>
      <w:r w:rsidR="00270F41">
        <w:t xml:space="preserve"> </w:t>
      </w:r>
      <w:proofErr w:type="spellStart"/>
      <w:r w:rsidR="00270F41">
        <w:t>foods</w:t>
      </w:r>
      <w:proofErr w:type="spellEnd"/>
      <w:r w:rsidR="00270F41">
        <w:t xml:space="preserve"> et pratiques alimentaires des jeunes à Alep. Emancipation personnelle, marquage des territoires des groupes, politiques d’investissement ?</w:t>
      </w:r>
      <w:r>
        <w:t xml:space="preserve"> », in </w:t>
      </w:r>
      <w:r>
        <w:t xml:space="preserve">David J-C &amp; </w:t>
      </w:r>
      <w:proofErr w:type="spellStart"/>
      <w:r>
        <w:t>Boissiere</w:t>
      </w:r>
      <w:proofErr w:type="spellEnd"/>
      <w:r>
        <w:t xml:space="preserve"> T (</w:t>
      </w:r>
      <w:proofErr w:type="spellStart"/>
      <w:r>
        <w:t>dir</w:t>
      </w:r>
      <w:proofErr w:type="spellEnd"/>
      <w:r>
        <w:t>)</w:t>
      </w:r>
      <w:proofErr w:type="gramStart"/>
      <w:r>
        <w:t>.</w:t>
      </w:r>
      <w:r>
        <w:t>,</w:t>
      </w:r>
      <w:proofErr w:type="gramEnd"/>
      <w:r>
        <w:t xml:space="preserve"> </w:t>
      </w:r>
      <w:r w:rsidR="00270F41">
        <w:rPr>
          <w:i/>
        </w:rPr>
        <w:t>Alep et ses territoires. Fabriques et politique d’une ville. 1868-2011</w:t>
      </w:r>
      <w:r>
        <w:rPr>
          <w:i/>
        </w:rPr>
        <w:t xml:space="preserve">, </w:t>
      </w:r>
      <w:r w:rsidR="00270F41">
        <w:t>Les presses de l’IFPO.</w:t>
      </w:r>
    </w:p>
    <w:p w:rsidR="00270F41" w:rsidRDefault="00487FE6" w:rsidP="00487FE6">
      <w:pPr>
        <w:pStyle w:val="Corpsdetexte"/>
        <w:rPr>
          <w:rFonts w:cs="Helvetica"/>
          <w:lang w:val="es-ES_tradnl"/>
        </w:rPr>
      </w:pPr>
      <w:r w:rsidRPr="00487FE6">
        <w:rPr>
          <w:rFonts w:cs="Helvetica"/>
          <w:lang w:val="en-GB"/>
        </w:rPr>
        <w:t xml:space="preserve">2013, avec V. </w:t>
      </w:r>
      <w:r w:rsidR="00270F41" w:rsidRPr="00487FE6">
        <w:rPr>
          <w:rFonts w:cs="Helvetica"/>
          <w:lang w:val="en-GB"/>
        </w:rPr>
        <w:t xml:space="preserve">Girard </w:t>
      </w:r>
      <w:r w:rsidRPr="00487FE6">
        <w:rPr>
          <w:rFonts w:cs="Helvetica"/>
          <w:lang w:val="en-GB"/>
        </w:rPr>
        <w:t xml:space="preserve">et A. </w:t>
      </w:r>
      <w:r w:rsidR="00270F41" w:rsidRPr="00487FE6">
        <w:rPr>
          <w:rFonts w:cs="Helvetica"/>
          <w:lang w:val="en-GB"/>
        </w:rPr>
        <w:t>Fagot</w:t>
      </w:r>
      <w:r w:rsidRPr="00487FE6">
        <w:rPr>
          <w:rFonts w:cs="Helvetica"/>
          <w:lang w:val="en-GB"/>
        </w:rPr>
        <w:t xml:space="preserve">, </w:t>
      </w:r>
      <w:proofErr w:type="gramStart"/>
      <w:r>
        <w:rPr>
          <w:rFonts w:cs="Helvetica"/>
          <w:lang w:val="en-GB"/>
        </w:rPr>
        <w:t>“</w:t>
      </w:r>
      <w:r w:rsidRPr="00487FE6">
        <w:rPr>
          <w:rFonts w:cs="Helvetica"/>
          <w:lang w:val="en-GB"/>
        </w:rPr>
        <w:t> </w:t>
      </w:r>
      <w:r w:rsidR="00270F41">
        <w:rPr>
          <w:rFonts w:cs="Helvetica"/>
          <w:lang w:val="en-US"/>
        </w:rPr>
        <w:t>How</w:t>
      </w:r>
      <w:proofErr w:type="gramEnd"/>
      <w:r w:rsidR="00270F41">
        <w:rPr>
          <w:rFonts w:cs="Helvetica"/>
          <w:lang w:val="en-US"/>
        </w:rPr>
        <w:t xml:space="preserve"> to eat when the street is one's home?</w:t>
      </w:r>
      <w:r>
        <w:rPr>
          <w:rFonts w:cs="Helvetica"/>
          <w:lang w:val="en-US"/>
        </w:rPr>
        <w:t xml:space="preserve">”, </w:t>
      </w:r>
      <w:r w:rsidR="00270F41">
        <w:rPr>
          <w:rFonts w:cs="Helvetica"/>
          <w:lang w:val="en-US"/>
        </w:rPr>
        <w:t xml:space="preserve"> </w:t>
      </w:r>
      <w:proofErr w:type="spellStart"/>
      <w:r w:rsidR="00270F41">
        <w:rPr>
          <w:rFonts w:cs="Helvetica"/>
          <w:lang w:val="es-ES_tradnl"/>
        </w:rPr>
        <w:t>Actes</w:t>
      </w:r>
      <w:proofErr w:type="spellEnd"/>
      <w:r w:rsidR="00270F41">
        <w:rPr>
          <w:rFonts w:cs="Helvetica"/>
          <w:lang w:val="es-ES_tradnl"/>
        </w:rPr>
        <w:t xml:space="preserve"> du </w:t>
      </w:r>
      <w:proofErr w:type="spellStart"/>
      <w:r w:rsidR="00270F41">
        <w:rPr>
          <w:rFonts w:cs="Helvetica"/>
          <w:lang w:val="es-ES_tradnl"/>
        </w:rPr>
        <w:t>Colloque</w:t>
      </w:r>
      <w:proofErr w:type="spellEnd"/>
      <w:r w:rsidR="00270F41">
        <w:rPr>
          <w:rFonts w:cs="Helvetica"/>
          <w:lang w:val="es-ES_tradnl"/>
        </w:rPr>
        <w:t xml:space="preserve"> ICAF: </w:t>
      </w:r>
      <w:r w:rsidR="00270F41" w:rsidRPr="00487FE6">
        <w:rPr>
          <w:rFonts w:cs="Helvetica"/>
          <w:i/>
          <w:lang w:val="es-ES_tradnl"/>
        </w:rPr>
        <w:t xml:space="preserve">Repuestas alimentarias a la crisis </w:t>
      </w:r>
      <w:proofErr w:type="spellStart"/>
      <w:r w:rsidR="00270F41" w:rsidRPr="00487FE6">
        <w:rPr>
          <w:rFonts w:cs="Helvetica"/>
          <w:i/>
          <w:lang w:val="es-ES_tradnl"/>
        </w:rPr>
        <w:t>economica</w:t>
      </w:r>
      <w:proofErr w:type="spellEnd"/>
      <w:r w:rsidR="00270F41">
        <w:rPr>
          <w:rFonts w:cs="Helvetica"/>
          <w:lang w:val="es-ES_tradnl"/>
        </w:rPr>
        <w:t xml:space="preserve">. Cazalla- </w:t>
      </w:r>
      <w:proofErr w:type="spellStart"/>
      <w:r w:rsidR="00270F41">
        <w:rPr>
          <w:rFonts w:cs="Helvetica"/>
          <w:lang w:val="es-ES_tradnl"/>
        </w:rPr>
        <w:t>Seville</w:t>
      </w:r>
      <w:proofErr w:type="spellEnd"/>
      <w:r>
        <w:rPr>
          <w:rFonts w:cs="Helvetica"/>
          <w:lang w:val="es-ES_tradnl"/>
        </w:rPr>
        <w:t xml:space="preserve">, </w:t>
      </w:r>
      <w:r w:rsidR="00270F41">
        <w:rPr>
          <w:rFonts w:cs="Helvetica"/>
          <w:lang w:val="es-ES_tradnl"/>
        </w:rPr>
        <w:t xml:space="preserve">Isabel </w:t>
      </w:r>
      <w:proofErr w:type="spellStart"/>
      <w:r w:rsidR="00270F41">
        <w:rPr>
          <w:rFonts w:cs="Helvetica"/>
          <w:lang w:val="es-ES_tradnl"/>
        </w:rPr>
        <w:t>Turmo</w:t>
      </w:r>
      <w:proofErr w:type="spellEnd"/>
      <w:r w:rsidR="00270F41">
        <w:rPr>
          <w:rFonts w:cs="Helvetica"/>
          <w:lang w:val="es-ES_tradnl"/>
        </w:rPr>
        <w:t xml:space="preserve"> y Santiago Amaya eds.</w:t>
      </w:r>
    </w:p>
    <w:p w:rsidR="00270F41" w:rsidRPr="00487FE6" w:rsidRDefault="00487FE6" w:rsidP="00487FE6">
      <w:pPr>
        <w:pStyle w:val="Corpsdetexte"/>
      </w:pPr>
      <w:r>
        <w:rPr>
          <w:lang w:val="es-ES_tradnl"/>
        </w:rPr>
        <w:t>2</w:t>
      </w:r>
      <w:r w:rsidR="00270F41">
        <w:rPr>
          <w:lang w:val="es-ES_tradnl"/>
        </w:rPr>
        <w:t>013</w:t>
      </w:r>
      <w:r>
        <w:rPr>
          <w:lang w:val="es-ES_tradnl"/>
        </w:rPr>
        <w:t xml:space="preserve">, </w:t>
      </w:r>
      <w:r>
        <w:rPr>
          <w:rFonts w:ascii="Calibri" w:hAnsi="Calibri"/>
          <w:lang w:val="es-ES_tradnl"/>
        </w:rPr>
        <w:t xml:space="preserve">« </w:t>
      </w:r>
      <w:r w:rsidR="00270F41">
        <w:t>Alep gourmande (avant la guerre)</w:t>
      </w:r>
      <w:r>
        <w:t> », i</w:t>
      </w:r>
      <w:r w:rsidR="00270F41">
        <w:t xml:space="preserve">n Les Conversations de Salerne. </w:t>
      </w:r>
      <w:r w:rsidR="00270F41" w:rsidRPr="00487FE6">
        <w:rPr>
          <w:i/>
        </w:rPr>
        <w:t>Santé e(s)t culture(s) en Méditerranée</w:t>
      </w:r>
      <w:r>
        <w:rPr>
          <w:i/>
        </w:rPr>
        <w:t xml:space="preserve">, </w:t>
      </w:r>
      <w:r w:rsidR="00270F41">
        <w:t>Editions Faire Cité</w:t>
      </w:r>
      <w:r>
        <w:t>, p</w:t>
      </w:r>
      <w:r w:rsidR="00270F41" w:rsidRPr="00487FE6">
        <w:t>p</w:t>
      </w:r>
      <w:r w:rsidRPr="00487FE6">
        <w:t>.</w:t>
      </w:r>
      <w:r w:rsidR="00270F41" w:rsidRPr="00487FE6">
        <w:t xml:space="preserve"> 211-215</w:t>
      </w:r>
    </w:p>
    <w:p w:rsidR="00270F41" w:rsidRPr="00487FE6" w:rsidRDefault="00487FE6" w:rsidP="00487FE6">
      <w:pPr>
        <w:pStyle w:val="Corpsdetexte"/>
        <w:rPr>
          <w:rFonts w:cs="Calibri"/>
          <w:lang w:val="en-GB"/>
        </w:rPr>
      </w:pPr>
      <w:r w:rsidRPr="00487FE6">
        <w:rPr>
          <w:lang w:val="en-GB"/>
        </w:rPr>
        <w:t xml:space="preserve">2013, avec F. </w:t>
      </w:r>
      <w:r w:rsidR="00270F41" w:rsidRPr="00487FE6">
        <w:rPr>
          <w:lang w:val="en-GB"/>
        </w:rPr>
        <w:t>Fort</w:t>
      </w:r>
      <w:r w:rsidRPr="00487FE6">
        <w:rPr>
          <w:lang w:val="en-GB"/>
        </w:rPr>
        <w:t xml:space="preserve">, </w:t>
      </w:r>
      <w:r>
        <w:rPr>
          <w:lang w:val="en-GB"/>
        </w:rPr>
        <w:t>“</w:t>
      </w:r>
      <w:r w:rsidR="00270F41">
        <w:rPr>
          <w:rFonts w:cs="Calibri"/>
          <w:lang w:val="en-US"/>
        </w:rPr>
        <w:t>How environmental awareness is expressed in our eating habits?</w:t>
      </w:r>
      <w:proofErr w:type="gramStart"/>
      <w:r>
        <w:rPr>
          <w:rFonts w:cs="Calibri"/>
          <w:lang w:val="en-US"/>
        </w:rPr>
        <w:t>”,</w:t>
      </w:r>
      <w:proofErr w:type="gramEnd"/>
      <w:r>
        <w:rPr>
          <w:rFonts w:cs="Calibri"/>
          <w:lang w:val="en-US"/>
        </w:rPr>
        <w:t xml:space="preserve"> in </w:t>
      </w:r>
      <w:r w:rsidR="00270F41" w:rsidRPr="00487FE6">
        <w:rPr>
          <w:rFonts w:cs="Calibri"/>
          <w:i/>
          <w:lang w:val="en-GB"/>
        </w:rPr>
        <w:t>Food Studies</w:t>
      </w:r>
      <w:r w:rsidR="00270F41" w:rsidRPr="00487FE6">
        <w:rPr>
          <w:rFonts w:cs="Calibri"/>
          <w:lang w:val="en-GB"/>
        </w:rPr>
        <w:t>, an Interdisciplinary Journal</w:t>
      </w:r>
      <w:r>
        <w:rPr>
          <w:rFonts w:cs="Calibri"/>
          <w:lang w:val="en-GB"/>
        </w:rPr>
        <w:t xml:space="preserve">, </w:t>
      </w:r>
      <w:proofErr w:type="spellStart"/>
      <w:r w:rsidR="00270F41" w:rsidRPr="00487FE6">
        <w:rPr>
          <w:rFonts w:cs="Calibri"/>
          <w:lang w:val="en-GB"/>
        </w:rPr>
        <w:t>Cgpublisher</w:t>
      </w:r>
      <w:proofErr w:type="spellEnd"/>
      <w:r w:rsidR="00270F41" w:rsidRPr="00487FE6">
        <w:rPr>
          <w:rFonts w:cs="Calibri"/>
          <w:lang w:val="en-GB"/>
        </w:rPr>
        <w:t>.</w:t>
      </w:r>
    </w:p>
    <w:p w:rsidR="00270F41" w:rsidRDefault="00487FE6" w:rsidP="00487FE6">
      <w:pPr>
        <w:pStyle w:val="Corpsdetexte"/>
        <w:rPr>
          <w:rFonts w:eastAsia="SimHei"/>
        </w:rPr>
      </w:pPr>
      <w:r>
        <w:rPr>
          <w:rFonts w:eastAsia="SimHei"/>
        </w:rPr>
        <w:t>2012, « </w:t>
      </w:r>
      <w:r w:rsidR="00270F41">
        <w:t>Cuisines et temps de partages à Alep…</w:t>
      </w:r>
      <w:r>
        <w:t> »</w:t>
      </w:r>
      <w:r w:rsidR="00270F41">
        <w:rPr>
          <w:rFonts w:eastAsia="SimHei"/>
        </w:rPr>
        <w:t xml:space="preserve"> </w:t>
      </w:r>
      <w:proofErr w:type="gramStart"/>
      <w:r w:rsidR="00270F41">
        <w:rPr>
          <w:rFonts w:eastAsia="SimHei"/>
        </w:rPr>
        <w:t>in</w:t>
      </w:r>
      <w:proofErr w:type="gramEnd"/>
      <w:r w:rsidR="00270F41">
        <w:rPr>
          <w:rFonts w:eastAsia="SimHei"/>
        </w:rPr>
        <w:t xml:space="preserve"> revue en ligne de l’OCHA- Observatoire </w:t>
      </w:r>
      <w:proofErr w:type="spellStart"/>
      <w:r w:rsidR="00270F41">
        <w:rPr>
          <w:rFonts w:eastAsia="SimHei"/>
        </w:rPr>
        <w:t>Cniel</w:t>
      </w:r>
      <w:proofErr w:type="spellEnd"/>
      <w:r w:rsidR="00270F41">
        <w:rPr>
          <w:rFonts w:eastAsia="SimHei"/>
        </w:rPr>
        <w:t xml:space="preserve"> des Habitudes Alimentaires. </w:t>
      </w:r>
      <w:hyperlink r:id="rId7" w:history="1">
        <w:r w:rsidR="00270F41">
          <w:rPr>
            <w:rStyle w:val="Lienhypertexte"/>
            <w:rFonts w:asciiTheme="minorHAnsi" w:eastAsia="SimHei" w:hAnsiTheme="minorHAnsi" w:cstheme="minorHAnsi"/>
            <w:color w:val="1F497D" w:themeColor="text2"/>
          </w:rPr>
          <w:t>www.lemangeur-ocha.com</w:t>
        </w:r>
      </w:hyperlink>
      <w:r w:rsidR="00270F41">
        <w:rPr>
          <w:rFonts w:eastAsia="SimHei"/>
        </w:rPr>
        <w:t>.</w:t>
      </w:r>
    </w:p>
    <w:p w:rsidR="00270F41" w:rsidRDefault="00487FE6" w:rsidP="00487FE6">
      <w:pPr>
        <w:pStyle w:val="Corpsdetexte"/>
        <w:rPr>
          <w:rFonts w:eastAsia="SimHei"/>
          <w:bCs/>
          <w:iCs/>
        </w:rPr>
      </w:pPr>
      <w:r>
        <w:rPr>
          <w:bCs/>
          <w:lang w:eastAsia="en-US"/>
        </w:rPr>
        <w:t>2012, « </w:t>
      </w:r>
      <w:r w:rsidR="00270F41">
        <w:rPr>
          <w:rFonts w:eastAsia="SimHei"/>
        </w:rPr>
        <w:t>Syrie, quand la cuisine se fait gastronomie</w:t>
      </w:r>
      <w:r>
        <w:rPr>
          <w:rFonts w:eastAsia="SimHei"/>
        </w:rPr>
        <w:t xml:space="preserve"> » in </w:t>
      </w:r>
      <w:r>
        <w:rPr>
          <w:rFonts w:eastAsia="SimHei"/>
        </w:rPr>
        <w:t>Poulain</w:t>
      </w:r>
      <w:r>
        <w:rPr>
          <w:rFonts w:eastAsia="SimHei"/>
        </w:rPr>
        <w:t xml:space="preserve"> J</w:t>
      </w:r>
      <w:r>
        <w:rPr>
          <w:rFonts w:eastAsia="SimHei"/>
        </w:rPr>
        <w:t>.</w:t>
      </w:r>
      <w:r>
        <w:rPr>
          <w:rFonts w:eastAsia="SimHei"/>
        </w:rPr>
        <w:t>-P.</w:t>
      </w:r>
      <w:r>
        <w:rPr>
          <w:rFonts w:eastAsia="SimHei"/>
        </w:rPr>
        <w:t xml:space="preserve"> (</w:t>
      </w:r>
      <w:proofErr w:type="spellStart"/>
      <w:r>
        <w:rPr>
          <w:rFonts w:eastAsia="SimHei"/>
        </w:rPr>
        <w:t>dir</w:t>
      </w:r>
      <w:proofErr w:type="spellEnd"/>
      <w:r>
        <w:rPr>
          <w:rFonts w:eastAsia="SimHei"/>
        </w:rPr>
        <w:t>)</w:t>
      </w:r>
      <w:r>
        <w:rPr>
          <w:rFonts w:eastAsia="SimHei"/>
        </w:rPr>
        <w:t xml:space="preserve">, </w:t>
      </w:r>
      <w:r w:rsidR="00270F41">
        <w:rPr>
          <w:rFonts w:eastAsia="SimHei"/>
        </w:rPr>
        <w:t xml:space="preserve"> </w:t>
      </w:r>
      <w:r w:rsidR="00270F41" w:rsidRPr="00487FE6">
        <w:rPr>
          <w:rFonts w:eastAsia="SimHei"/>
          <w:i/>
        </w:rPr>
        <w:t>Dictionnaire des cultures alimentaires</w:t>
      </w:r>
      <w:r>
        <w:rPr>
          <w:rFonts w:eastAsia="SimHei"/>
        </w:rPr>
        <w:t xml:space="preserve">, Paris, </w:t>
      </w:r>
      <w:r w:rsidR="00270F41">
        <w:rPr>
          <w:rFonts w:eastAsia="SimHei"/>
        </w:rPr>
        <w:t>PUF</w:t>
      </w:r>
      <w:r>
        <w:rPr>
          <w:rFonts w:eastAsia="SimHei"/>
        </w:rPr>
        <w:t>/</w:t>
      </w:r>
      <w:r w:rsidR="00270F41">
        <w:rPr>
          <w:rFonts w:eastAsia="SimHei"/>
        </w:rPr>
        <w:t>Quadrige</w:t>
      </w:r>
      <w:r>
        <w:rPr>
          <w:rFonts w:eastAsia="SimHei"/>
        </w:rPr>
        <w:t>.</w:t>
      </w:r>
    </w:p>
    <w:p w:rsidR="00270F41" w:rsidRPr="00270F41" w:rsidRDefault="00487FE6" w:rsidP="00487FE6">
      <w:pPr>
        <w:pStyle w:val="Corpsdetexte"/>
        <w:rPr>
          <w:rFonts w:eastAsia="SimHei"/>
        </w:rPr>
      </w:pPr>
      <w:r>
        <w:rPr>
          <w:rFonts w:eastAsia="SimHei"/>
        </w:rPr>
        <w:t>2008, « </w:t>
      </w:r>
      <w:r w:rsidR="00270F41">
        <w:rPr>
          <w:rFonts w:eastAsia="SimHei"/>
          <w:iCs/>
        </w:rPr>
        <w:t>Le pique</w:t>
      </w:r>
      <w:r>
        <w:rPr>
          <w:rFonts w:eastAsia="SimHei"/>
          <w:iCs/>
        </w:rPr>
        <w:t>-</w:t>
      </w:r>
      <w:r w:rsidR="00270F41">
        <w:rPr>
          <w:rFonts w:eastAsia="SimHei"/>
          <w:iCs/>
        </w:rPr>
        <w:t>nique kurde, un partage festif en pleine nature</w:t>
      </w:r>
      <w:r>
        <w:rPr>
          <w:rFonts w:eastAsia="SimHei"/>
          <w:iCs/>
        </w:rPr>
        <w:t xml:space="preserve"> » in </w:t>
      </w:r>
      <w:r w:rsidR="00270F41">
        <w:rPr>
          <w:rFonts w:eastAsia="SimHei"/>
        </w:rPr>
        <w:t xml:space="preserve">Barthe </w:t>
      </w:r>
      <w:proofErr w:type="spellStart"/>
      <w:r w:rsidR="00270F41">
        <w:rPr>
          <w:rFonts w:eastAsia="SimHei"/>
        </w:rPr>
        <w:t>Deloisy</w:t>
      </w:r>
      <w:proofErr w:type="spellEnd"/>
      <w:r w:rsidR="00270F41">
        <w:rPr>
          <w:rFonts w:eastAsia="SimHei"/>
        </w:rPr>
        <w:t xml:space="preserve"> F. (</w:t>
      </w:r>
      <w:proofErr w:type="spellStart"/>
      <w:r w:rsidR="00270F41">
        <w:rPr>
          <w:rFonts w:eastAsia="SimHei"/>
        </w:rPr>
        <w:t>dir</w:t>
      </w:r>
      <w:proofErr w:type="spellEnd"/>
      <w:r w:rsidR="00270F41">
        <w:rPr>
          <w:rFonts w:eastAsia="SimHei"/>
        </w:rPr>
        <w:t>)</w:t>
      </w:r>
      <w:r>
        <w:rPr>
          <w:rFonts w:eastAsia="SimHei"/>
        </w:rPr>
        <w:t xml:space="preserve">, </w:t>
      </w:r>
      <w:r w:rsidR="00270F41">
        <w:rPr>
          <w:rFonts w:eastAsia="SimHei"/>
          <w:i/>
        </w:rPr>
        <w:t>Le pique-nique ou l’éloge d’un bonheur ordinaire</w:t>
      </w:r>
      <w:r>
        <w:rPr>
          <w:rFonts w:eastAsia="SimHei"/>
          <w:i/>
        </w:rPr>
        <w:t xml:space="preserve">, Paris, </w:t>
      </w:r>
      <w:r w:rsidR="00270F41" w:rsidRPr="00270F41">
        <w:rPr>
          <w:rFonts w:eastAsia="SimHei"/>
        </w:rPr>
        <w:t>Bréal- coll. d’Autre part.</w:t>
      </w:r>
    </w:p>
    <w:p w:rsidR="007A533E" w:rsidRDefault="007A533E" w:rsidP="007A533E">
      <w:pPr>
        <w:pStyle w:val="Corpsdetexte"/>
      </w:pPr>
      <w:r>
        <w:t xml:space="preserve">2007, avec F. </w:t>
      </w:r>
      <w:proofErr w:type="spellStart"/>
      <w:r w:rsidR="00897D95" w:rsidRPr="00897D95">
        <w:t>Ollivry</w:t>
      </w:r>
      <w:proofErr w:type="spellEnd"/>
      <w:r w:rsidR="00897D95" w:rsidRPr="00897D95">
        <w:t xml:space="preserve">, </w:t>
      </w:r>
      <w:r>
        <w:t xml:space="preserve">Z. </w:t>
      </w:r>
      <w:r w:rsidR="00897D95" w:rsidRPr="00897D95">
        <w:t>Khalil</w:t>
      </w:r>
      <w:r>
        <w:t>, « </w:t>
      </w:r>
      <w:r w:rsidR="00897D95" w:rsidRPr="00897D95">
        <w:t>Les Kurdes et la montagne : au cœur des oliviers</w:t>
      </w:r>
      <w:r>
        <w:t xml:space="preserve"> » in </w:t>
      </w:r>
      <w:proofErr w:type="spellStart"/>
      <w:r w:rsidR="00897D95" w:rsidRPr="00897D95">
        <w:t>Boëtsch</w:t>
      </w:r>
      <w:proofErr w:type="spellEnd"/>
      <w:r w:rsidR="00897D95" w:rsidRPr="00897D95">
        <w:t xml:space="preserve"> G. et Hubert A. (</w:t>
      </w:r>
      <w:proofErr w:type="spellStart"/>
      <w:r w:rsidR="00897D95" w:rsidRPr="00897D95">
        <w:t>eds</w:t>
      </w:r>
      <w:proofErr w:type="spellEnd"/>
      <w:r w:rsidR="00897D95" w:rsidRPr="00897D95">
        <w:t>)</w:t>
      </w:r>
      <w:r>
        <w:t>,</w:t>
      </w:r>
      <w:r w:rsidR="00897D95" w:rsidRPr="00897D95">
        <w:t xml:space="preserve"> </w:t>
      </w:r>
      <w:r w:rsidR="00897D95" w:rsidRPr="007A533E">
        <w:rPr>
          <w:i/>
        </w:rPr>
        <w:t>L’alimentation en montagne</w:t>
      </w:r>
      <w:r>
        <w:rPr>
          <w:i/>
        </w:rPr>
        <w:t xml:space="preserve">, </w:t>
      </w:r>
      <w:r w:rsidRPr="007A533E">
        <w:t>L</w:t>
      </w:r>
      <w:r w:rsidR="00897D95" w:rsidRPr="007A533E">
        <w:t>i</w:t>
      </w:r>
      <w:r w:rsidR="00897D95" w:rsidRPr="00897D95">
        <w:t>brairie des Hautes Alpes</w:t>
      </w:r>
      <w:r>
        <w:t xml:space="preserve">, </w:t>
      </w:r>
      <w:r w:rsidR="00897D95" w:rsidRPr="00897D95">
        <w:t>pp</w:t>
      </w:r>
      <w:r>
        <w:t xml:space="preserve">. </w:t>
      </w:r>
      <w:r w:rsidR="00897D95" w:rsidRPr="00897D95">
        <w:t xml:space="preserve"> 249-261</w:t>
      </w:r>
    </w:p>
    <w:p w:rsidR="007A533E" w:rsidRDefault="007A533E" w:rsidP="007A533E">
      <w:pPr>
        <w:pStyle w:val="Corpsdetexte"/>
      </w:pPr>
      <w:r>
        <w:t xml:space="preserve">2007, avec N. </w:t>
      </w:r>
      <w:r w:rsidR="00897D95" w:rsidRPr="00897D95">
        <w:t xml:space="preserve">Al </w:t>
      </w:r>
      <w:proofErr w:type="spellStart"/>
      <w:r w:rsidR="00897D95" w:rsidRPr="00897D95">
        <w:t>Bache</w:t>
      </w:r>
      <w:proofErr w:type="spellEnd"/>
      <w:r>
        <w:t>, « </w:t>
      </w:r>
      <w:r w:rsidR="00897D95" w:rsidRPr="00897D95">
        <w:t>Du dedans au dehors, la cuisine à Alep</w:t>
      </w:r>
      <w:r>
        <w:t xml:space="preserve"> » in </w:t>
      </w:r>
      <w:proofErr w:type="spellStart"/>
      <w:r w:rsidR="00897D95" w:rsidRPr="00897D95">
        <w:t>Dupret</w:t>
      </w:r>
      <w:proofErr w:type="spellEnd"/>
      <w:r w:rsidR="00897D95" w:rsidRPr="00897D95">
        <w:t xml:space="preserve"> B., Al </w:t>
      </w:r>
      <w:proofErr w:type="spellStart"/>
      <w:r w:rsidR="00897D95" w:rsidRPr="00897D95">
        <w:t>Dbiyat</w:t>
      </w:r>
      <w:proofErr w:type="spellEnd"/>
      <w:r w:rsidR="00897D95" w:rsidRPr="00897D95">
        <w:t xml:space="preserve"> M., Courbage Y. et </w:t>
      </w:r>
      <w:proofErr w:type="spellStart"/>
      <w:r w:rsidR="00897D95" w:rsidRPr="00897D95">
        <w:t>Ghazzal</w:t>
      </w:r>
      <w:proofErr w:type="spellEnd"/>
      <w:r w:rsidR="00897D95" w:rsidRPr="00897D95">
        <w:t xml:space="preserve"> Z</w:t>
      </w:r>
      <w:proofErr w:type="gramStart"/>
      <w:r w:rsidR="00897D95" w:rsidRPr="00897D95">
        <w:t>.(</w:t>
      </w:r>
      <w:proofErr w:type="spellStart"/>
      <w:proofErr w:type="gramEnd"/>
      <w:r w:rsidR="00897D95" w:rsidRPr="00897D95">
        <w:t>dir</w:t>
      </w:r>
      <w:proofErr w:type="spellEnd"/>
      <w:r>
        <w:t>.</w:t>
      </w:r>
      <w:r w:rsidR="00897D95" w:rsidRPr="00897D95">
        <w:t>)</w:t>
      </w:r>
      <w:r>
        <w:t xml:space="preserve">, </w:t>
      </w:r>
      <w:r w:rsidR="00897D95" w:rsidRPr="007A533E">
        <w:rPr>
          <w:i/>
        </w:rPr>
        <w:t>La Syrie au Présent</w:t>
      </w:r>
      <w:r>
        <w:t xml:space="preserve">, </w:t>
      </w:r>
      <w:proofErr w:type="spellStart"/>
      <w:r w:rsidR="00897D95" w:rsidRPr="00897D95">
        <w:t>Sindbad</w:t>
      </w:r>
      <w:proofErr w:type="spellEnd"/>
      <w:r>
        <w:t>/</w:t>
      </w:r>
      <w:r w:rsidR="00897D95" w:rsidRPr="00897D95">
        <w:t xml:space="preserve"> Actes Sud</w:t>
      </w:r>
      <w:r>
        <w:t xml:space="preserve">, </w:t>
      </w:r>
      <w:r w:rsidR="00897D95" w:rsidRPr="00897D95">
        <w:t>Chapitre 12</w:t>
      </w:r>
      <w:r>
        <w:t>,</w:t>
      </w:r>
      <w:r w:rsidR="00897D95" w:rsidRPr="00897D95">
        <w:t xml:space="preserve"> pp</w:t>
      </w:r>
      <w:r>
        <w:t>.</w:t>
      </w:r>
      <w:r w:rsidR="00897D95" w:rsidRPr="00897D95">
        <w:t xml:space="preserve"> 313-321</w:t>
      </w:r>
    </w:p>
    <w:p w:rsidR="007A533E" w:rsidRDefault="00897D95" w:rsidP="007A533E">
      <w:pPr>
        <w:pStyle w:val="Corpsdetexte"/>
        <w:rPr>
          <w:lang w:val="en-GB"/>
        </w:rPr>
      </w:pPr>
      <w:proofErr w:type="gramStart"/>
      <w:r w:rsidRPr="007A533E">
        <w:rPr>
          <w:lang w:val="en-GB"/>
        </w:rPr>
        <w:t>2007</w:t>
      </w:r>
      <w:r w:rsidR="007A533E" w:rsidRPr="007A533E">
        <w:rPr>
          <w:lang w:val="en-GB"/>
        </w:rPr>
        <w:t xml:space="preserve">, </w:t>
      </w:r>
      <w:r w:rsidR="00487FE6">
        <w:rPr>
          <w:lang w:val="en-GB"/>
        </w:rPr>
        <w:t>“</w:t>
      </w:r>
      <w:r w:rsidRPr="007A533E">
        <w:rPr>
          <w:lang w:val="en-GB"/>
        </w:rPr>
        <w:t>Cuisine in Aleppo as an art of living</w:t>
      </w:r>
      <w:r w:rsidR="00487FE6">
        <w:rPr>
          <w:lang w:val="en-GB"/>
        </w:rPr>
        <w:t>”</w:t>
      </w:r>
      <w:r w:rsidR="007A533E" w:rsidRPr="007A533E">
        <w:rPr>
          <w:lang w:val="en-GB"/>
        </w:rPr>
        <w:t xml:space="preserve"> i</w:t>
      </w:r>
      <w:r w:rsidRPr="007A533E">
        <w:rPr>
          <w:lang w:val="en-GB"/>
        </w:rPr>
        <w:t xml:space="preserve">n </w:t>
      </w:r>
      <w:r w:rsidRPr="007A533E">
        <w:rPr>
          <w:i/>
          <w:lang w:val="en-GB"/>
        </w:rPr>
        <w:t>the Middle East in London</w:t>
      </w:r>
      <w:r w:rsidR="007A533E">
        <w:rPr>
          <w:lang w:val="en-GB"/>
        </w:rPr>
        <w:t xml:space="preserve">, </w:t>
      </w:r>
      <w:r w:rsidRPr="007A533E">
        <w:rPr>
          <w:lang w:val="en-GB"/>
        </w:rPr>
        <w:t>n° 3.</w:t>
      </w:r>
      <w:proofErr w:type="gramEnd"/>
    </w:p>
    <w:p w:rsidR="00FD13D9" w:rsidRPr="00897D95" w:rsidRDefault="007A533E" w:rsidP="007A533E">
      <w:pPr>
        <w:pStyle w:val="Corpsdetexte"/>
      </w:pPr>
      <w:r>
        <w:t xml:space="preserve">2006, avec Y. </w:t>
      </w:r>
      <w:proofErr w:type="spellStart"/>
      <w:r w:rsidR="00897D95" w:rsidRPr="00897D95">
        <w:t>Aumerruddy</w:t>
      </w:r>
      <w:proofErr w:type="spellEnd"/>
      <w:r w:rsidR="00897D95" w:rsidRPr="00897D95">
        <w:t>-Thomas</w:t>
      </w:r>
      <w:r>
        <w:t>,</w:t>
      </w:r>
      <w:r w:rsidR="00897D95" w:rsidRPr="00897D95">
        <w:t xml:space="preserve"> </w:t>
      </w:r>
      <w:r>
        <w:t>« </w:t>
      </w:r>
      <w:r w:rsidR="00897D95" w:rsidRPr="00897D95">
        <w:t>Renouer avec la nature et les savoirs naturalistes, le parcours des producteurs cueilleurs de plantes médicinales en montagne</w:t>
      </w:r>
      <w:r>
        <w:t xml:space="preserve"> » in </w:t>
      </w:r>
      <w:r w:rsidR="00897D95" w:rsidRPr="00897D95">
        <w:lastRenderedPageBreak/>
        <w:t>Schmitt O (</w:t>
      </w:r>
      <w:proofErr w:type="spellStart"/>
      <w:r w:rsidR="00897D95" w:rsidRPr="00897D95">
        <w:t>dir</w:t>
      </w:r>
      <w:proofErr w:type="spellEnd"/>
      <w:r>
        <w:t>.</w:t>
      </w:r>
      <w:r w:rsidR="00897D95" w:rsidRPr="00897D95">
        <w:t>)</w:t>
      </w:r>
      <w:r>
        <w:t>,</w:t>
      </w:r>
      <w:r w:rsidR="00897D95" w:rsidRPr="00897D95">
        <w:t xml:space="preserve"> </w:t>
      </w:r>
      <w:r w:rsidR="00897D95" w:rsidRPr="007A533E">
        <w:rPr>
          <w:i/>
        </w:rPr>
        <w:t>Les médecines en parallèles. Multiplicité des recours au soin en Occident</w:t>
      </w:r>
      <w:r>
        <w:rPr>
          <w:i/>
        </w:rPr>
        <w:t xml:space="preserve">, </w:t>
      </w:r>
      <w:r w:rsidR="00897D95" w:rsidRPr="00897D95">
        <w:t>Paris</w:t>
      </w:r>
      <w:r>
        <w:t xml:space="preserve">, </w:t>
      </w:r>
      <w:r w:rsidR="00897D95" w:rsidRPr="00897D95">
        <w:t>Karthala</w:t>
      </w:r>
      <w:r>
        <w:t xml:space="preserve">, </w:t>
      </w:r>
      <w:r w:rsidRPr="00897D95">
        <w:t>Coll</w:t>
      </w:r>
      <w:r>
        <w:t>.</w:t>
      </w:r>
      <w:r w:rsidRPr="00897D95">
        <w:t xml:space="preserve"> Soins d’ici, Soins d’ailleurs</w:t>
      </w:r>
      <w:r>
        <w:t>,</w:t>
      </w:r>
      <w:r w:rsidRPr="00897D95">
        <w:t xml:space="preserve"> </w:t>
      </w:r>
      <w:r w:rsidR="00897D95" w:rsidRPr="00897D95">
        <w:t>Chapitre 11</w:t>
      </w:r>
      <w:r>
        <w:t xml:space="preserve">, </w:t>
      </w:r>
      <w:r w:rsidR="00897D95" w:rsidRPr="00897D95">
        <w:t>pp</w:t>
      </w:r>
      <w:r>
        <w:t>.</w:t>
      </w:r>
      <w:r w:rsidR="00897D95" w:rsidRPr="00897D95">
        <w:t xml:space="preserve"> 236-260</w:t>
      </w:r>
    </w:p>
    <w:sectPr w:rsidR="00FD13D9" w:rsidRPr="0089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5"/>
    <w:rsid w:val="00063E8A"/>
    <w:rsid w:val="00086228"/>
    <w:rsid w:val="000929CC"/>
    <w:rsid w:val="000F6289"/>
    <w:rsid w:val="0011110A"/>
    <w:rsid w:val="00146CE6"/>
    <w:rsid w:val="00175EBD"/>
    <w:rsid w:val="001A4A6B"/>
    <w:rsid w:val="00270F41"/>
    <w:rsid w:val="00273165"/>
    <w:rsid w:val="003271D1"/>
    <w:rsid w:val="003466AF"/>
    <w:rsid w:val="00354B9F"/>
    <w:rsid w:val="003875A7"/>
    <w:rsid w:val="003950DD"/>
    <w:rsid w:val="003B48C5"/>
    <w:rsid w:val="003E679A"/>
    <w:rsid w:val="00424684"/>
    <w:rsid w:val="00482314"/>
    <w:rsid w:val="00487A8F"/>
    <w:rsid w:val="00487FE6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6E47DF"/>
    <w:rsid w:val="00736FE4"/>
    <w:rsid w:val="00746F32"/>
    <w:rsid w:val="007906A3"/>
    <w:rsid w:val="007A533E"/>
    <w:rsid w:val="007B4FF7"/>
    <w:rsid w:val="00845638"/>
    <w:rsid w:val="00854A8E"/>
    <w:rsid w:val="00897D95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97D95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97D95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70F41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270F41"/>
    <w:pPr>
      <w:suppressAutoHyphens/>
      <w:autoSpaceDN w:val="0"/>
      <w:ind w:left="357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97D95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97D95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70F41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270F41"/>
    <w:pPr>
      <w:suppressAutoHyphens/>
      <w:autoSpaceDN w:val="0"/>
      <w:ind w:left="357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mangeur-och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FB87-A988-4FA2-9D9B-1249B249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Karinouch</dc:creator>
  <cp:lastModifiedBy>Karinouch</cp:lastModifiedBy>
  <cp:revision>6</cp:revision>
  <cp:lastPrinted>2014-06-18T09:25:00Z</cp:lastPrinted>
  <dcterms:created xsi:type="dcterms:W3CDTF">2014-08-14T13:45:00Z</dcterms:created>
  <dcterms:modified xsi:type="dcterms:W3CDTF">2014-09-01T14:45:00Z</dcterms:modified>
</cp:coreProperties>
</file>